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1F6" w:rsidRPr="00E107A8" w:rsidRDefault="009C41F6" w:rsidP="009C41F6">
      <w:pPr>
        <w:spacing w:line="360" w:lineRule="auto"/>
        <w:jc w:val="center"/>
        <w:rPr>
          <w:rFonts w:eastAsia="Arial Unicode MS"/>
          <w:sz w:val="32"/>
          <w:szCs w:val="32"/>
          <w:lang w:val="uk-UA"/>
        </w:rPr>
      </w:pPr>
      <w:r w:rsidRPr="00E107A8">
        <w:rPr>
          <w:rFonts w:eastAsia="Arial Unicode MS"/>
          <w:sz w:val="32"/>
          <w:szCs w:val="32"/>
          <w:lang w:val="uk-UA"/>
        </w:rPr>
        <w:t>Урок №3</w:t>
      </w:r>
    </w:p>
    <w:p w:rsidR="009C41F6" w:rsidRPr="003261AD" w:rsidRDefault="009C41F6" w:rsidP="009C41F6">
      <w:pPr>
        <w:spacing w:line="360" w:lineRule="auto"/>
        <w:jc w:val="center"/>
        <w:rPr>
          <w:rFonts w:eastAsia="Arial Unicode MS"/>
          <w:b/>
          <w:lang w:val="uk-UA"/>
        </w:rPr>
      </w:pPr>
      <w:r w:rsidRPr="003261AD">
        <w:rPr>
          <w:rFonts w:eastAsia="Arial Unicode MS"/>
          <w:b/>
          <w:lang w:val="uk-UA"/>
        </w:rPr>
        <w:t xml:space="preserve">Будівництво хати </w:t>
      </w:r>
    </w:p>
    <w:p w:rsidR="009C41F6" w:rsidRPr="00FB1984" w:rsidRDefault="009C41F6" w:rsidP="009C41F6">
      <w:pPr>
        <w:spacing w:line="360" w:lineRule="auto"/>
        <w:jc w:val="center"/>
        <w:rPr>
          <w:rFonts w:eastAsia="Arial Unicode MS"/>
          <w:lang w:val="uk-UA"/>
        </w:rPr>
      </w:pPr>
      <w:r w:rsidRPr="003261AD">
        <w:rPr>
          <w:rFonts w:eastAsia="Arial Unicode MS"/>
          <w:b/>
          <w:lang w:val="uk-UA"/>
        </w:rPr>
        <w:t>Мета:</w:t>
      </w:r>
      <w:r w:rsidRPr="00FB1984">
        <w:rPr>
          <w:rFonts w:eastAsia="Arial Unicode MS"/>
          <w:lang w:val="uk-UA"/>
        </w:rPr>
        <w:t xml:space="preserve"> доповнити, поглибити і  узагальнити знання про виникнення будівництва та житла та господарських будівель;виробляти вміння працювати з довідковою літературою;виховувати в учнів повагу до праці.</w:t>
      </w:r>
    </w:p>
    <w:p w:rsidR="009C41F6" w:rsidRPr="00FB1984" w:rsidRDefault="009C41F6" w:rsidP="009C41F6">
      <w:pPr>
        <w:spacing w:line="360" w:lineRule="auto"/>
        <w:jc w:val="center"/>
        <w:rPr>
          <w:rFonts w:eastAsia="Arial Unicode MS"/>
          <w:lang w:val="uk-UA"/>
        </w:rPr>
      </w:pPr>
      <w:r w:rsidRPr="00FB1984">
        <w:rPr>
          <w:rFonts w:eastAsia="Arial Unicode MS"/>
          <w:lang w:val="uk-UA"/>
        </w:rPr>
        <w:t>Хід уроку:</w:t>
      </w:r>
    </w:p>
    <w:p w:rsidR="009C41F6" w:rsidRDefault="009C41F6" w:rsidP="009C41F6">
      <w:pPr>
        <w:tabs>
          <w:tab w:val="left" w:pos="5940"/>
        </w:tabs>
        <w:spacing w:line="360" w:lineRule="auto"/>
        <w:jc w:val="both"/>
        <w:rPr>
          <w:rFonts w:eastAsia="Arial Unicode MS"/>
          <w:lang w:val="uk-UA"/>
        </w:rPr>
      </w:pPr>
      <w:r>
        <w:rPr>
          <w:rFonts w:eastAsia="Arial Unicode MS"/>
          <w:lang w:val="uk-UA"/>
        </w:rPr>
        <w:t>Робота з ілюстраціями.</w:t>
      </w:r>
    </w:p>
    <w:p w:rsidR="009C41F6" w:rsidRDefault="009C41F6" w:rsidP="009C41F6">
      <w:pPr>
        <w:tabs>
          <w:tab w:val="left" w:pos="5940"/>
        </w:tabs>
        <w:spacing w:line="360" w:lineRule="auto"/>
        <w:jc w:val="both"/>
        <w:rPr>
          <w:rFonts w:eastAsia="Arial Unicode MS"/>
          <w:lang w:val="uk-UA"/>
        </w:rPr>
      </w:pPr>
      <w:r>
        <w:rPr>
          <w:rFonts w:eastAsia="Arial Unicode MS"/>
          <w:lang w:val="uk-UA"/>
        </w:rPr>
        <w:t>Розгляд зовнішнього виду будинків.</w:t>
      </w:r>
    </w:p>
    <w:p w:rsidR="009C41F6" w:rsidRDefault="009C41F6" w:rsidP="009C41F6">
      <w:pPr>
        <w:tabs>
          <w:tab w:val="left" w:pos="5940"/>
        </w:tabs>
        <w:spacing w:line="360" w:lineRule="auto"/>
        <w:jc w:val="both"/>
        <w:rPr>
          <w:rFonts w:eastAsia="Arial Unicode MS"/>
          <w:lang w:val="uk-UA"/>
        </w:rPr>
      </w:pPr>
      <w:r>
        <w:rPr>
          <w:rFonts w:eastAsia="Arial Unicode MS"/>
          <w:lang w:val="uk-UA"/>
        </w:rPr>
        <w:t>Опис хати Т.Шевченка за повістю О.Іваненко «Тарасові шляхи»</w:t>
      </w:r>
    </w:p>
    <w:p w:rsidR="009C41F6" w:rsidRPr="009471E5" w:rsidRDefault="009C41F6" w:rsidP="009C41F6">
      <w:pPr>
        <w:tabs>
          <w:tab w:val="left" w:pos="5940"/>
        </w:tabs>
        <w:spacing w:line="360" w:lineRule="auto"/>
        <w:jc w:val="both"/>
        <w:rPr>
          <w:rFonts w:eastAsia="Arial Unicode MS"/>
          <w:lang w:val="uk-UA"/>
        </w:rPr>
      </w:pPr>
      <w:r>
        <w:rPr>
          <w:rFonts w:eastAsia="Arial Unicode MS"/>
          <w:lang w:val="uk-UA"/>
        </w:rPr>
        <w:t>Зачитування уривків із твору І.С.Нечуя-Левицького «Кайдашева сім</w:t>
      </w:r>
      <w:r w:rsidRPr="009471E5">
        <w:rPr>
          <w:rFonts w:eastAsia="Arial Unicode MS"/>
          <w:lang w:val="uk-UA"/>
        </w:rPr>
        <w:t>’</w:t>
      </w:r>
      <w:r>
        <w:rPr>
          <w:rFonts w:eastAsia="Arial Unicode MS"/>
          <w:lang w:val="uk-UA"/>
        </w:rPr>
        <w:t>я.</w:t>
      </w:r>
    </w:p>
    <w:p w:rsidR="009C41F6" w:rsidRPr="00FB1984" w:rsidRDefault="009C41F6" w:rsidP="009C41F6">
      <w:pPr>
        <w:spacing w:line="360" w:lineRule="auto"/>
        <w:jc w:val="center"/>
        <w:rPr>
          <w:rFonts w:eastAsia="Arial Unicode MS"/>
          <w:lang w:val="uk-UA"/>
        </w:rPr>
      </w:pPr>
    </w:p>
    <w:p w:rsidR="009C41F6" w:rsidRPr="00FB1984" w:rsidRDefault="009C41F6" w:rsidP="009C41F6">
      <w:pPr>
        <w:spacing w:line="360" w:lineRule="auto"/>
        <w:jc w:val="center"/>
        <w:rPr>
          <w:rFonts w:eastAsia="Arial Unicode MS"/>
          <w:lang w:val="uk-UA"/>
        </w:rPr>
      </w:pPr>
      <w:r>
        <w:rPr>
          <w:rFonts w:eastAsia="Arial Unicode MS"/>
          <w:noProof/>
        </w:rPr>
        <w:drawing>
          <wp:inline distT="0" distB="0" distL="0" distR="0">
            <wp:extent cx="3933825" cy="2505075"/>
            <wp:effectExtent l="0" t="0" r="9525" b="9525"/>
            <wp:docPr id="7" name="Рисунок 7" descr="12061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0615_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1F6" w:rsidRPr="003261AD" w:rsidRDefault="009C41F6" w:rsidP="009C41F6">
      <w:pPr>
        <w:spacing w:line="360" w:lineRule="auto"/>
        <w:jc w:val="center"/>
        <w:rPr>
          <w:rFonts w:eastAsia="Arial Unicode MS"/>
          <w:b/>
          <w:lang w:val="uk-UA"/>
        </w:rPr>
      </w:pPr>
      <w:r w:rsidRPr="003261AD">
        <w:rPr>
          <w:rFonts w:eastAsia="Arial Unicode MS"/>
          <w:b/>
          <w:lang w:val="uk-UA"/>
        </w:rPr>
        <w:t>Робота з текстом.</w:t>
      </w:r>
    </w:p>
    <w:p w:rsidR="009C41F6" w:rsidRDefault="009C41F6" w:rsidP="009C41F6">
      <w:pPr>
        <w:spacing w:line="360" w:lineRule="auto"/>
        <w:jc w:val="both"/>
        <w:rPr>
          <w:rFonts w:eastAsia="Arial Unicode MS"/>
          <w:lang w:val="uk-UA"/>
        </w:rPr>
      </w:pPr>
      <w:r>
        <w:rPr>
          <w:rFonts w:eastAsia="Arial Unicode MS"/>
          <w:lang w:val="uk-UA"/>
        </w:rPr>
        <w:t xml:space="preserve">Завдання: ознайомитись із внутрішнім плануванням житла та особливостями побудови української хати. </w:t>
      </w:r>
    </w:p>
    <w:p w:rsidR="009C41F6" w:rsidRPr="009471E5" w:rsidRDefault="009C41F6" w:rsidP="009C41F6">
      <w:pPr>
        <w:spacing w:line="360" w:lineRule="auto"/>
        <w:jc w:val="center"/>
        <w:rPr>
          <w:rFonts w:eastAsia="Arial Unicode MS"/>
          <w:lang w:val="uk-UA"/>
        </w:rPr>
      </w:pPr>
      <w:r>
        <w:rPr>
          <w:rFonts w:eastAsia="Arial Unicode MS"/>
          <w:lang w:val="uk-UA"/>
        </w:rPr>
        <w:t xml:space="preserve">                                    </w:t>
      </w:r>
    </w:p>
    <w:p w:rsidR="009C41F6" w:rsidRPr="00FB1984" w:rsidRDefault="009C41F6" w:rsidP="009C41F6">
      <w:pPr>
        <w:spacing w:line="360" w:lineRule="auto"/>
        <w:rPr>
          <w:lang w:val="uk-UA"/>
        </w:rPr>
      </w:pPr>
      <w:r>
        <w:rPr>
          <w:lang w:val="uk-UA"/>
        </w:rPr>
        <w:t xml:space="preserve">      </w:t>
      </w:r>
      <w:r w:rsidRPr="00FB1984">
        <w:rPr>
          <w:lang w:val="uk-UA"/>
        </w:rPr>
        <w:t xml:space="preserve">Внутрішнє планування українського житла, традиції якого сягають давньоруського періоду, характеризувалося у </w:t>
      </w:r>
      <w:r w:rsidRPr="00FB1984">
        <w:t>XIX</w:t>
      </w:r>
      <w:r w:rsidRPr="00FB1984">
        <w:rPr>
          <w:lang w:val="uk-UA"/>
        </w:rPr>
        <w:t xml:space="preserve"> ст. повсюдною типологічною єдністю.  Піч завжди займала внутрішній кут хати з одного боку від вхідних дверей і була обернена своїм отвором до фасадної стіни, в якій були вікна. По діагоналі від печі влаштовували парадний кут, де </w:t>
      </w:r>
      <w:r w:rsidRPr="00FB1984">
        <w:rPr>
          <w:lang w:val="uk-UA"/>
        </w:rPr>
        <w:lastRenderedPageBreak/>
        <w:t>розміщували ікони, прикрашені тканими або вишиваними рушниками, обтикані цілющим зіллям та квітами; перед ними вішали лампадку.</w:t>
      </w:r>
    </w:p>
    <w:p w:rsidR="009C41F6" w:rsidRPr="00FB1984" w:rsidRDefault="009C41F6" w:rsidP="009C41F6">
      <w:pPr>
        <w:spacing w:line="360" w:lineRule="auto"/>
        <w:rPr>
          <w:rFonts w:eastAsia="Arial Unicode MS"/>
          <w:lang w:val="uk-UA"/>
        </w:rPr>
      </w:pPr>
      <w:r w:rsidRPr="00FB1984">
        <w:rPr>
          <w:rFonts w:eastAsia="Arial Unicode MS"/>
          <w:lang w:val="uk-UA"/>
        </w:rPr>
        <w:t xml:space="preserve">                                   </w:t>
      </w:r>
    </w:p>
    <w:p w:rsidR="009C41F6" w:rsidRPr="00FB1984" w:rsidRDefault="009C41F6" w:rsidP="009C41F6">
      <w:pPr>
        <w:spacing w:line="360" w:lineRule="auto"/>
        <w:rPr>
          <w:rFonts w:eastAsia="Arial Unicode MS"/>
          <w:lang w:val="uk-UA"/>
        </w:rPr>
      </w:pPr>
      <w:r w:rsidRPr="00FB1984">
        <w:rPr>
          <w:rFonts w:eastAsia="Arial Unicode MS"/>
          <w:lang w:val="uk-UA"/>
        </w:rPr>
        <w:t xml:space="preserve">                         </w:t>
      </w:r>
      <w:r>
        <w:rPr>
          <w:rFonts w:eastAsia="Arial Unicode MS"/>
          <w:noProof/>
        </w:rPr>
        <w:drawing>
          <wp:inline distT="0" distB="0" distL="0" distR="0">
            <wp:extent cx="4371975" cy="2276475"/>
            <wp:effectExtent l="0" t="0" r="9525" b="9525"/>
            <wp:docPr id="6" name="Рисунок 6" descr="0000119850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000119850-previ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984">
        <w:rPr>
          <w:rFonts w:eastAsia="Arial Unicode MS"/>
          <w:lang w:val="uk-UA"/>
        </w:rPr>
        <w:t xml:space="preserve">        </w:t>
      </w:r>
    </w:p>
    <w:p w:rsidR="009C41F6" w:rsidRPr="00FB1984" w:rsidRDefault="009C41F6" w:rsidP="009C41F6">
      <w:pPr>
        <w:spacing w:line="360" w:lineRule="auto"/>
        <w:rPr>
          <w:rFonts w:eastAsia="Arial Unicode MS"/>
          <w:lang w:val="uk-UA"/>
        </w:rPr>
      </w:pPr>
    </w:p>
    <w:p w:rsidR="009C41F6" w:rsidRPr="00FB1984" w:rsidRDefault="009C41F6" w:rsidP="009C41F6">
      <w:pPr>
        <w:spacing w:line="360" w:lineRule="auto"/>
        <w:rPr>
          <w:rFonts w:eastAsia="Arial Unicode MS"/>
          <w:lang w:val="uk-UA"/>
        </w:rPr>
      </w:pPr>
    </w:p>
    <w:p w:rsidR="009C41F6" w:rsidRPr="00FB1984" w:rsidRDefault="009C41F6" w:rsidP="009C41F6">
      <w:pPr>
        <w:spacing w:line="360" w:lineRule="auto"/>
        <w:ind w:firstLine="720"/>
        <w:jc w:val="both"/>
        <w:rPr>
          <w:lang w:val="uk-UA"/>
        </w:rPr>
      </w:pPr>
      <w:r w:rsidRPr="00FB1984">
        <w:t>Біля столу попід тильною стіною розміщували довгу дерев'яну лаву, а з зовнішнього боку – маленький переносний ослінчик. Збоку від столу знаходилася скриня. Простір між піччю та причілковою стіною заповнювався дерев'яним настилом на стовпчиках, піднятим на рівень лежанки печі</w:t>
      </w:r>
      <w:r w:rsidRPr="00FB1984">
        <w:rPr>
          <w:i/>
          <w:iCs/>
        </w:rPr>
        <w:t>.</w:t>
      </w:r>
      <w:r w:rsidRPr="00FB1984">
        <w:t xml:space="preserve"> Удень він використовувався для хатніх робіт, а вночі слугував спальним місцем. В кутку, протилежному печі, біля дверей і над ними розміщували дерев'яні полички або невеличку шафу для посуду, а вздовж чільної стіни над вікнами проти печі – полицю для хатнього начиння та хліба. Стіни хати зводилися з різних будівельних матеріалів залежно від місцевих ресурсів </w:t>
      </w:r>
      <w:r w:rsidRPr="00FB1984">
        <w:rPr>
          <w:lang w:val="uk-UA"/>
        </w:rPr>
        <w:t xml:space="preserve"> </w:t>
      </w:r>
    </w:p>
    <w:p w:rsidR="009C41F6" w:rsidRPr="00FB1984" w:rsidRDefault="009C41F6" w:rsidP="009C41F6">
      <w:pPr>
        <w:spacing w:line="360" w:lineRule="auto"/>
        <w:ind w:firstLine="720"/>
        <w:jc w:val="both"/>
        <w:rPr>
          <w:lang w:val="uk-UA"/>
        </w:rPr>
      </w:pPr>
      <w:r w:rsidRPr="00FB1984">
        <w:t>та економічних можливостей</w:t>
      </w:r>
      <w:r w:rsidRPr="00FB1984">
        <w:rPr>
          <w:lang w:val="uk-UA"/>
        </w:rPr>
        <w:t xml:space="preserve">  </w:t>
      </w:r>
      <w:r w:rsidRPr="00FB1984">
        <w:t xml:space="preserve"> забудовників</w:t>
      </w:r>
      <w:r w:rsidRPr="00FB1984">
        <w:rPr>
          <w:lang w:val="uk-UA"/>
        </w:rPr>
        <w:t>.</w:t>
      </w:r>
    </w:p>
    <w:p w:rsidR="009C41F6" w:rsidRPr="00FB1984" w:rsidRDefault="009C41F6" w:rsidP="009C41F6">
      <w:pPr>
        <w:spacing w:line="360" w:lineRule="auto"/>
        <w:ind w:firstLine="720"/>
        <w:jc w:val="both"/>
        <w:rPr>
          <w:sz w:val="26"/>
          <w:szCs w:val="26"/>
          <w:lang w:val="uk-UA"/>
        </w:rPr>
      </w:pPr>
    </w:p>
    <w:p w:rsidR="009C41F6" w:rsidRPr="00FB1984" w:rsidRDefault="009C41F6" w:rsidP="009C41F6">
      <w:pPr>
        <w:spacing w:line="360" w:lineRule="auto"/>
        <w:ind w:firstLine="720"/>
        <w:jc w:val="both"/>
        <w:rPr>
          <w:sz w:val="26"/>
          <w:szCs w:val="26"/>
          <w:lang w:val="uk-UA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5029200" cy="2152650"/>
            <wp:effectExtent l="0" t="0" r="0" b="0"/>
            <wp:docPr id="5" name="Рисунок 5" descr="0000119845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000119845-previ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1F6" w:rsidRPr="00FB1984" w:rsidRDefault="009C41F6" w:rsidP="009C41F6">
      <w:pPr>
        <w:spacing w:line="360" w:lineRule="auto"/>
        <w:ind w:firstLine="720"/>
        <w:jc w:val="both"/>
        <w:rPr>
          <w:sz w:val="26"/>
          <w:szCs w:val="26"/>
          <w:lang w:val="uk-UA"/>
        </w:rPr>
      </w:pPr>
    </w:p>
    <w:p w:rsidR="009C41F6" w:rsidRPr="00FB1984" w:rsidRDefault="009C41F6" w:rsidP="00743DA3">
      <w:pPr>
        <w:spacing w:line="360" w:lineRule="auto"/>
        <w:jc w:val="both"/>
        <w:rPr>
          <w:lang w:val="uk-UA"/>
        </w:rPr>
      </w:pPr>
      <w:bookmarkStart w:id="0" w:name="_GoBack"/>
      <w:bookmarkEnd w:id="0"/>
      <w:r w:rsidRPr="00FB1984">
        <w:rPr>
          <w:sz w:val="26"/>
          <w:szCs w:val="26"/>
          <w:lang w:val="uk-UA"/>
        </w:rPr>
        <w:t xml:space="preserve">   </w:t>
      </w:r>
      <w:r w:rsidRPr="00FB1984">
        <w:rPr>
          <w:sz w:val="26"/>
          <w:szCs w:val="26"/>
        </w:rPr>
        <w:t xml:space="preserve"> </w:t>
      </w:r>
    </w:p>
    <w:p w:rsidR="009C41F6" w:rsidRPr="00FB1984" w:rsidRDefault="009C41F6" w:rsidP="009C41F6">
      <w:pPr>
        <w:spacing w:line="360" w:lineRule="auto"/>
        <w:ind w:firstLine="720"/>
        <w:jc w:val="both"/>
      </w:pPr>
      <w:r w:rsidRPr="00FB1984">
        <w:t>Давні традиції на Україні мали два типи конструкції стін: зрубний і каркасний. Через хижацьке знищення лісу, високі ціни на лісоматеріали співвідношення зрубних і каркасних жител у кінці XIX — на початку XX ст. змінюється на користь останніх, а зрубне житло стає привілеєм заможних господарств, перетворюючись на своєрідний символ добробуту. У північній полосі Лісостепу каркас заповнювали деревом та частково глиносоломою, а у південній — плетінням (мінімально вживали дерево, максимально — лозу, очерет, солому з глиносоломою). На Правобережжі відстань між стовпами каркасу заповнювали дерев'яними горбилями, які горизонтально закладали в пази цих стовпів. У лівобережному варіанті переважав вертикальний спосіб заповнення каркасу. Проміжки між стовпами каркасу закладали більш тонким деревом — торчами, які заводилися зверху у поздовжню обводку, а знизу або закопувалися в землю, або вставлялися у нижню балку — підвалини. Торчові стіни з обох боків обмазували глиною та білили. Для кращого прилягання обмазки її накладали на забиті у стіни дерев'яні кілки. У XX ст. замість тиблів почали набивати металевими цвяхами дерев'яні планки або дранку.</w:t>
      </w:r>
      <w:r w:rsidRPr="00FB1984">
        <w:rPr>
          <w:i/>
          <w:iCs/>
        </w:rPr>
        <w:t xml:space="preserve"> </w:t>
      </w:r>
      <w:r w:rsidRPr="00FB1984">
        <w:t xml:space="preserve"> Вони мали досить легкий каркас із густо поставлених стовпчиків, які скріплювалися кількома рядами горизонтальних жердок. Каркас вертикально заплітали хмизом, лозою, очеретом, а далі з обох боків обмазували товстим шаром глиносоломи.  </w:t>
      </w:r>
    </w:p>
    <w:p w:rsidR="009C41F6" w:rsidRPr="00FB1984" w:rsidRDefault="009C41F6" w:rsidP="009C41F6">
      <w:pPr>
        <w:spacing w:line="360" w:lineRule="auto"/>
        <w:ind w:firstLine="720"/>
        <w:jc w:val="both"/>
      </w:pPr>
      <w:r w:rsidRPr="00FB1984">
        <w:lastRenderedPageBreak/>
        <w:t xml:space="preserve">Декоративно-художнє оздоблення хати було досить різноманітним у різних районах України. Так, якщо засоби зовнішнього оздоблення зрубних поліських жител обмежувалися частковою побілкою або обмазкою глиною, до того ж лише житлової частини хати, то у крайніх північно-західних районах зруб залишався небіленим або підбілювалася тільки частина стін навколо вікон. </w:t>
      </w:r>
    </w:p>
    <w:p w:rsidR="009C41F6" w:rsidRPr="00FB1984" w:rsidRDefault="009C41F6" w:rsidP="009C41F6">
      <w:pPr>
        <w:spacing w:line="360" w:lineRule="auto"/>
        <w:ind w:firstLine="720"/>
        <w:jc w:val="both"/>
      </w:pPr>
      <w:r w:rsidRPr="00FB1984">
        <w:t xml:space="preserve">У традиційному українському житлі долівка завжди була глиняною. Дощана підлога навіть у домівках заможних селян наприкінці XIX — на початку XX ст. траплялася дуже рідко, та й лише в районах, багатих на ліс. </w:t>
      </w:r>
      <w:r w:rsidRPr="00FB1984">
        <w:br/>
        <w:t xml:space="preserve">Стеля підтримувалася поздовжніми або поперечними балками — сволоками. Стелю, як правило, завжди білили, залишаючи небіленими іноді лише сволоки. </w:t>
      </w:r>
      <w:r w:rsidRPr="00FB1984">
        <w:rPr>
          <w:i/>
          <w:iCs/>
        </w:rPr>
        <w:t xml:space="preserve"> </w:t>
      </w:r>
    </w:p>
    <w:p w:rsidR="009C41F6" w:rsidRPr="00FB1984" w:rsidRDefault="009C41F6" w:rsidP="009C41F6">
      <w:pPr>
        <w:spacing w:line="360" w:lineRule="auto"/>
        <w:ind w:firstLine="720"/>
        <w:jc w:val="both"/>
      </w:pPr>
      <w:r w:rsidRPr="00FB1984">
        <w:t xml:space="preserve">Вибір місця для нової хати по всій Україні  був одним із найважливіших обрядів, пов'язаних із народним житлом. При вирішенні цього питання брали до уваги багато чинників: віддаленість житла від вулиці, рельєф садиби, розташування хати щодо сторін світу тощо. Для нового житла намагались знайти таке місце, яке мало задовольняти цілий ряд вимог, зокрема: 1) щоб город за хатою та господарськими спорудами виходив до річки, ставка, на долину; 2) щоб це місце було по можливості на цілині, де земля "спокійна"; 3) на горбку, де немає вологи; 4) там, де ранком не буває роси; 5) де не ростуть дерева; 6) де колись водилася худоба, була в сім'ї злагода і не вмирали діти; 7) де можна вдало розмістити господарські споруди; 8) де є зручний під'їзд; 9) вхід до хати повинен бути із південного боку або зі сходу. </w:t>
      </w:r>
    </w:p>
    <w:p w:rsidR="009C41F6" w:rsidRDefault="009C41F6" w:rsidP="009C41F6">
      <w:pPr>
        <w:spacing w:line="360" w:lineRule="auto"/>
        <w:ind w:firstLine="720"/>
        <w:jc w:val="both"/>
        <w:rPr>
          <w:lang w:val="uk-UA"/>
        </w:rPr>
      </w:pPr>
      <w:r w:rsidRPr="00FB1984">
        <w:t xml:space="preserve">Слід зауважити, що заборон при цьому було значно більше. Так, не можна було будувати нову хату: 1) за розмірами меншою від старої (щоб не зменшилась сім'я); 2) на, місці старої, хоча б трохи не посуваючись убік; 3) на садибі родини, де були п'яниці, злодії тощо; 4) там, де люди вимерли від пошесті; 5) де часто хворіли; 6) де були сварки та розлучення; 7) де колись вбили когось чи ще якось осквернили місце; 8) де були поховання, особливо </w:t>
      </w:r>
      <w:r w:rsidRPr="00FB1984">
        <w:lastRenderedPageBreak/>
        <w:t>вішальників; 9) де раніше була церква чи якесь інше святе місце; 10) де колись молотили (бо будуть чорти молотити); 11) на пустирах, вигонах, мочарах, на роздоріжжі, перехресті доріг та на межі; 12) там, де хата розділяла ділянку землі навпіл; 13) на стежках, дорогах та корчах; 14) на камінні та болотах; 15) там, де росло дерево, а особливо бузина, терен, груша і вкрай небезпечна калина; 16) де був льох чи якісь ями; 17) де був хлів чи стайня; 18) де був смітник, гноярка, місце, куди виливали помиї; 19) де скупчувалась дощова вода; 20) де була хата, яка згоріла від удару блискавки.</w:t>
      </w:r>
    </w:p>
    <w:p w:rsidR="009C41F6" w:rsidRPr="006E7E6F" w:rsidRDefault="009C41F6" w:rsidP="009C41F6">
      <w:pPr>
        <w:spacing w:line="360" w:lineRule="auto"/>
        <w:ind w:firstLine="720"/>
        <w:jc w:val="both"/>
        <w:rPr>
          <w:lang w:val="uk-UA"/>
        </w:rPr>
      </w:pPr>
    </w:p>
    <w:p w:rsidR="009C41F6" w:rsidRPr="00FB1984" w:rsidRDefault="009C41F6" w:rsidP="009C41F6">
      <w:pPr>
        <w:spacing w:line="360" w:lineRule="auto"/>
        <w:ind w:firstLine="720"/>
        <w:jc w:val="both"/>
      </w:pPr>
      <w:r>
        <w:rPr>
          <w:lang w:val="uk-UA"/>
        </w:rPr>
        <w:t>Проблемне запитання:Поміркуйте,чому вибір місця для побудови житла- запорука,за уявою предків,щасливого життя?</w:t>
      </w:r>
      <w:r w:rsidRPr="00FB1984">
        <w:t xml:space="preserve"> </w:t>
      </w:r>
    </w:p>
    <w:p w:rsidR="009C41F6" w:rsidRDefault="009C41F6" w:rsidP="009C41F6">
      <w:pPr>
        <w:pStyle w:val="2"/>
        <w:rPr>
          <w:sz w:val="28"/>
          <w:szCs w:val="28"/>
        </w:rPr>
      </w:pPr>
      <w:r w:rsidRPr="00FB1984">
        <w:rPr>
          <w:sz w:val="28"/>
          <w:szCs w:val="28"/>
        </w:rPr>
        <w:t xml:space="preserve">Вибір часу для закладин житла вважався однією з важливих умов успішного будівництва. Закладати нову хату було прийнято навесні та влітку. На Поділлі будівництво починали у п'ятницю, найкраще у повнолуння, “щоб у хаті було повно”. Загалом по Україні найбільш сприятливими днями вважались вівторок, четвер, п'ятниця та субота. Небажано було починати будівництво у високосний рік, понеділок, середу та на свята. Перш ніж закладати житло, довідувалися, чи не припадає це на день, присвячений комусь із святих мучеників, “бо не доведеш справу до кінця”. Після ж закладин уже можна було працювати всі дні, крім неділі, свят та постів (Петрівка, Спасівка). </w:t>
      </w:r>
    </w:p>
    <w:p w:rsidR="009C41F6" w:rsidRPr="006E7E6F" w:rsidRDefault="009C41F6" w:rsidP="009C41F6">
      <w:pPr>
        <w:pStyle w:val="2"/>
        <w:rPr>
          <w:sz w:val="28"/>
          <w:szCs w:val="28"/>
        </w:rPr>
      </w:pPr>
      <w:r w:rsidRPr="006E7E6F">
        <w:rPr>
          <w:sz w:val="28"/>
          <w:szCs w:val="28"/>
        </w:rPr>
        <w:t>Проблемне запитання:</w:t>
      </w:r>
      <w:r>
        <w:rPr>
          <w:sz w:val="28"/>
          <w:szCs w:val="28"/>
        </w:rPr>
        <w:t xml:space="preserve"> Чому такого важливого значення надавали наші предки вибору часу для будівницта,з чим це пов</w:t>
      </w:r>
      <w:r w:rsidRPr="009471E5">
        <w:rPr>
          <w:rFonts w:eastAsia="Arial Unicode MS"/>
        </w:rPr>
        <w:t>’</w:t>
      </w:r>
      <w:r>
        <w:rPr>
          <w:sz w:val="28"/>
          <w:szCs w:val="28"/>
        </w:rPr>
        <w:t>язано? А чи сьогодні цьому надають значення?</w:t>
      </w:r>
    </w:p>
    <w:p w:rsidR="009C41F6" w:rsidRPr="00FB1984" w:rsidRDefault="009C41F6" w:rsidP="009C41F6">
      <w:pPr>
        <w:spacing w:line="360" w:lineRule="auto"/>
        <w:ind w:firstLine="720"/>
        <w:jc w:val="both"/>
      </w:pPr>
      <w:r w:rsidRPr="00FB1984">
        <w:t xml:space="preserve">Обряд “Закладини”, як правило, починався рано-вранці. У центрі майбутнього житла, перед місцем, де мала бути піч, або у східному кутку південного боку ставили стілець, застелений рушником, на якому лежали хрест, букет квітів, хліб, сіль, чашка води або вина. Старший майстер брав рушник із хлібом, цілував його, промовляючи: "Господи, допоможи", і починав роботу. Рушник, а інколи й добрий шмат тканини і гроші майстер </w:t>
      </w:r>
      <w:r w:rsidRPr="00FB1984">
        <w:lastRenderedPageBreak/>
        <w:t>забирав собі. Якщо у майстра були помічники, то найчастіше він розраховувався з ними сам.</w:t>
      </w:r>
    </w:p>
    <w:p w:rsidR="009C41F6" w:rsidRPr="00FB1984" w:rsidRDefault="009C41F6" w:rsidP="009C41F6">
      <w:pPr>
        <w:spacing w:line="360" w:lineRule="auto"/>
        <w:ind w:firstLine="720"/>
        <w:jc w:val="both"/>
      </w:pPr>
      <w:r w:rsidRPr="00FB1984">
        <w:t>Закладини починалися з того, що майстер робив хрест, який з ходом будівництва поступово піднімався до вершини даху (по закінченні його назавжди прибивали на горищі).</w:t>
      </w:r>
    </w:p>
    <w:p w:rsidR="009C41F6" w:rsidRPr="00FB1984" w:rsidRDefault="009C41F6" w:rsidP="009C41F6">
      <w:pPr>
        <w:spacing w:line="360" w:lineRule="auto"/>
        <w:ind w:firstLine="720"/>
      </w:pPr>
      <w:r w:rsidRPr="00FB1984">
        <w:t>Щоб будинок стояв довго, перший камінь чи якийсь інший жертовний атрибут закладали тоді, коли пролітав крук. Майстра на закладини гарно частували, щоб той не зарубав на кого-небудь, коли закладатиме першу підвалину; намагалися не попадати йому на очі, бо як побачить кого, то той може померти скоро чи сильно занедужати.</w:t>
      </w:r>
    </w:p>
    <w:p w:rsidR="009C41F6" w:rsidRPr="00FB1984" w:rsidRDefault="009C41F6" w:rsidP="009C41F6">
      <w:pPr>
        <w:spacing w:line="360" w:lineRule="auto"/>
        <w:rPr>
          <w:lang w:val="uk-UA"/>
        </w:rPr>
      </w:pPr>
      <w:r>
        <w:rPr>
          <w:lang w:val="uk-UA"/>
        </w:rPr>
        <w:t xml:space="preserve">     </w:t>
      </w:r>
      <w:r w:rsidRPr="00FB1984">
        <w:t>Крім того, на закладини, як і при зведенні нової хати, навхрест дерева не клали, бо невдовзі буде в домі мрець. Дрібні гроші, зерно, хліб, вино, трави, квіти, зілля, часник, овечу вовну, лампадки, іконки, ладан, освячену воду, проскурки та інші жертовні атрибути (як і перший камінь, перший кілок, глиняні вальки та інші будівельні матеріали) обов'язково закладали господарі майбутнього житла. У південнозахідних районах цей обряд інколи здійснювали куми. Жертовні атрибути закладались під усі чотири кутки житла, а подекуди — лише під один так званий красний куток, який, як правило, був розташований на сході</w:t>
      </w:r>
      <w:r w:rsidRPr="00FB1984">
        <w:rPr>
          <w:i/>
          <w:iCs/>
        </w:rPr>
        <w:t>.</w:t>
      </w:r>
      <w:r w:rsidRPr="00FB1984">
        <w:t xml:space="preserve"> Після того як майстер з помічниками уже встиг добре попрацювати, а господар приготував усе необхідне для трапези, родичів та сусідів запрошували на "Закладини", тобто обід на місці майбутнього житла.</w:t>
      </w:r>
    </w:p>
    <w:p w:rsidR="009C41F6" w:rsidRDefault="009C41F6" w:rsidP="009C41F6">
      <w:pPr>
        <w:spacing w:line="360" w:lineRule="auto"/>
        <w:rPr>
          <w:i/>
          <w:iCs/>
          <w:lang w:val="uk-UA"/>
        </w:rPr>
      </w:pPr>
      <w:r w:rsidRPr="00FB1984">
        <w:t>По закінченні основних будівельних робіт на гребені даху ставили хрест, колоски збіжжя та букет квітів — це й була “квітка”</w:t>
      </w:r>
      <w:r w:rsidRPr="00FB1984">
        <w:rPr>
          <w:i/>
          <w:iCs/>
        </w:rPr>
        <w:t>.</w:t>
      </w:r>
    </w:p>
    <w:p w:rsidR="009C41F6" w:rsidRDefault="009C41F6" w:rsidP="009C41F6">
      <w:pPr>
        <w:spacing w:line="360" w:lineRule="auto"/>
        <w:rPr>
          <w:b/>
          <w:i/>
          <w:iCs/>
          <w:lang w:val="uk-UA"/>
        </w:rPr>
      </w:pPr>
      <w:r w:rsidRPr="003261AD">
        <w:rPr>
          <w:b/>
          <w:i/>
          <w:iCs/>
          <w:lang w:val="uk-UA"/>
        </w:rPr>
        <w:t>Підсумок . Кросворд.</w:t>
      </w:r>
    </w:p>
    <w:p w:rsidR="009C41F6" w:rsidRDefault="009C41F6" w:rsidP="009C41F6">
      <w:pPr>
        <w:spacing w:line="360" w:lineRule="auto"/>
        <w:rPr>
          <w:b/>
          <w:i/>
          <w:iCs/>
          <w:lang w:val="uk-UA"/>
        </w:rPr>
      </w:pPr>
    </w:p>
    <w:p w:rsidR="009C41F6" w:rsidRDefault="009C41F6" w:rsidP="009C41F6">
      <w:pPr>
        <w:numPr>
          <w:ilvl w:val="0"/>
          <w:numId w:val="1"/>
        </w:numPr>
        <w:spacing w:line="360" w:lineRule="auto"/>
        <w:rPr>
          <w:i/>
          <w:iCs/>
          <w:lang w:val="uk-UA"/>
        </w:rPr>
      </w:pPr>
      <w:r>
        <w:rPr>
          <w:i/>
          <w:iCs/>
          <w:lang w:val="uk-UA"/>
        </w:rPr>
        <w:t>Як називався обряд початку будівництва хати?</w:t>
      </w:r>
    </w:p>
    <w:p w:rsidR="009C41F6" w:rsidRDefault="009C41F6" w:rsidP="009C41F6">
      <w:pPr>
        <w:numPr>
          <w:ilvl w:val="0"/>
          <w:numId w:val="1"/>
        </w:numPr>
        <w:spacing w:line="360" w:lineRule="auto"/>
        <w:rPr>
          <w:i/>
          <w:iCs/>
          <w:lang w:val="uk-UA"/>
        </w:rPr>
      </w:pPr>
      <w:r>
        <w:rPr>
          <w:i/>
          <w:iCs/>
          <w:lang w:val="uk-UA"/>
        </w:rPr>
        <w:t>Який предмет побуту ставили у центрі майбутнього житла?</w:t>
      </w:r>
    </w:p>
    <w:p w:rsidR="009C41F6" w:rsidRDefault="009C41F6" w:rsidP="009C41F6">
      <w:pPr>
        <w:numPr>
          <w:ilvl w:val="0"/>
          <w:numId w:val="1"/>
        </w:numPr>
        <w:spacing w:line="360" w:lineRule="auto"/>
        <w:rPr>
          <w:i/>
          <w:iCs/>
          <w:lang w:val="uk-UA"/>
        </w:rPr>
      </w:pPr>
      <w:r>
        <w:rPr>
          <w:i/>
          <w:iCs/>
          <w:lang w:val="uk-UA"/>
        </w:rPr>
        <w:t>Що брав до рук старший майстер перед початком будівництва?</w:t>
      </w:r>
    </w:p>
    <w:p w:rsidR="009C41F6" w:rsidRDefault="009C41F6" w:rsidP="009C41F6">
      <w:pPr>
        <w:numPr>
          <w:ilvl w:val="0"/>
          <w:numId w:val="1"/>
        </w:numPr>
        <w:spacing w:line="360" w:lineRule="auto"/>
        <w:rPr>
          <w:i/>
          <w:iCs/>
          <w:lang w:val="uk-UA"/>
        </w:rPr>
      </w:pPr>
      <w:r>
        <w:rPr>
          <w:i/>
          <w:iCs/>
          <w:lang w:val="uk-UA"/>
        </w:rPr>
        <w:t>Що прибивали на горищі?</w:t>
      </w:r>
    </w:p>
    <w:p w:rsidR="009C41F6" w:rsidRDefault="009C41F6" w:rsidP="009C41F6">
      <w:pPr>
        <w:numPr>
          <w:ilvl w:val="0"/>
          <w:numId w:val="1"/>
        </w:numPr>
        <w:spacing w:line="360" w:lineRule="auto"/>
        <w:rPr>
          <w:i/>
          <w:iCs/>
          <w:lang w:val="uk-UA"/>
        </w:rPr>
      </w:pPr>
      <w:r>
        <w:rPr>
          <w:i/>
          <w:iCs/>
          <w:lang w:val="uk-UA"/>
        </w:rPr>
        <w:lastRenderedPageBreak/>
        <w:t>Які дні були не сприятливими для будівництва?</w:t>
      </w:r>
    </w:p>
    <w:p w:rsidR="009C41F6" w:rsidRPr="00CD20C1" w:rsidRDefault="009C41F6" w:rsidP="009C41F6">
      <w:pPr>
        <w:numPr>
          <w:ilvl w:val="0"/>
          <w:numId w:val="1"/>
        </w:numPr>
        <w:tabs>
          <w:tab w:val="left" w:pos="6120"/>
        </w:tabs>
        <w:spacing w:line="360" w:lineRule="auto"/>
        <w:rPr>
          <w:i/>
          <w:iCs/>
          <w:lang w:val="uk-UA"/>
        </w:rPr>
      </w:pPr>
      <w:r>
        <w:rPr>
          <w:i/>
          <w:iCs/>
          <w:lang w:val="uk-UA"/>
        </w:rPr>
        <w:t>Скільки заборон існувало при виборі місця забудови?</w:t>
      </w:r>
    </w:p>
    <w:p w:rsidR="009C41F6" w:rsidRDefault="009C41F6" w:rsidP="009C41F6">
      <w:pPr>
        <w:spacing w:line="360" w:lineRule="auto"/>
        <w:rPr>
          <w:iCs/>
          <w:lang w:val="uk-UA"/>
        </w:rPr>
      </w:pPr>
      <w:r w:rsidRPr="00E107A8">
        <w:rPr>
          <w:b/>
          <w:iCs/>
          <w:lang w:val="uk-UA"/>
        </w:rPr>
        <w:t>Домашнє завдання</w:t>
      </w:r>
      <w:r>
        <w:rPr>
          <w:iCs/>
          <w:lang w:val="uk-UA"/>
        </w:rPr>
        <w:t>: зробити макет української хати</w:t>
      </w:r>
    </w:p>
    <w:p w:rsidR="00F06A93" w:rsidRDefault="00F06A93" w:rsidP="00F06A93">
      <w:pPr>
        <w:spacing w:line="360" w:lineRule="auto"/>
        <w:jc w:val="center"/>
        <w:rPr>
          <w:b/>
          <w:iCs/>
          <w:lang w:val="uk-UA"/>
        </w:rPr>
      </w:pPr>
    </w:p>
    <w:p w:rsidR="00F06A93" w:rsidRDefault="00F06A93" w:rsidP="00F06A93">
      <w:pPr>
        <w:spacing w:line="360" w:lineRule="auto"/>
        <w:jc w:val="center"/>
        <w:rPr>
          <w:b/>
          <w:iCs/>
          <w:lang w:val="uk-UA"/>
        </w:rPr>
      </w:pPr>
    </w:p>
    <w:p w:rsidR="00F06A93" w:rsidRDefault="00F06A93" w:rsidP="00F06A93">
      <w:pPr>
        <w:spacing w:line="360" w:lineRule="auto"/>
        <w:jc w:val="center"/>
        <w:rPr>
          <w:b/>
          <w:iCs/>
          <w:lang w:val="uk-UA"/>
        </w:rPr>
      </w:pPr>
    </w:p>
    <w:p w:rsidR="00F06A93" w:rsidRDefault="00F06A93" w:rsidP="00F06A93">
      <w:pPr>
        <w:spacing w:line="360" w:lineRule="auto"/>
        <w:jc w:val="center"/>
        <w:rPr>
          <w:b/>
          <w:iCs/>
          <w:lang w:val="uk-UA"/>
        </w:rPr>
      </w:pPr>
    </w:p>
    <w:p w:rsidR="00F06A93" w:rsidRDefault="00F06A93" w:rsidP="00F06A93">
      <w:pPr>
        <w:spacing w:line="360" w:lineRule="auto"/>
        <w:jc w:val="center"/>
        <w:rPr>
          <w:b/>
          <w:iCs/>
          <w:lang w:val="uk-UA"/>
        </w:rPr>
      </w:pPr>
    </w:p>
    <w:p w:rsidR="00B22244" w:rsidRPr="00B22244" w:rsidRDefault="00B22244" w:rsidP="00F06A93">
      <w:pPr>
        <w:spacing w:line="360" w:lineRule="auto"/>
        <w:jc w:val="center"/>
        <w:rPr>
          <w:b/>
          <w:i/>
          <w:iCs/>
          <w:sz w:val="26"/>
          <w:szCs w:val="26"/>
          <w:lang w:val="uk-UA"/>
        </w:rPr>
      </w:pPr>
      <w:r w:rsidRPr="00B22244">
        <w:rPr>
          <w:b/>
          <w:iCs/>
          <w:lang w:val="uk-UA"/>
        </w:rPr>
        <w:t>Хатні речі.</w:t>
      </w:r>
    </w:p>
    <w:p w:rsidR="00B22244" w:rsidRPr="00B22244" w:rsidRDefault="00B22244" w:rsidP="00B22244">
      <w:pPr>
        <w:spacing w:line="360" w:lineRule="auto"/>
        <w:jc w:val="both"/>
        <w:rPr>
          <w:iCs/>
          <w:lang w:val="uk-UA"/>
        </w:rPr>
      </w:pP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rPr>
          <w:lang w:val="uk-UA"/>
        </w:rPr>
        <w:t xml:space="preserve">      Українськи</w:t>
      </w:r>
      <w:r w:rsidRPr="00B22244">
        <w:t>й  народний  одяг  —  самобутнє  явище,  що  розвивалося   і</w:t>
      </w:r>
      <w:r w:rsidRPr="00B22244">
        <w:rPr>
          <w:lang w:val="uk-UA"/>
        </w:rPr>
        <w:t xml:space="preserve"> </w:t>
      </w:r>
      <w:r w:rsidRPr="00B22244">
        <w:t>вдосконалювалося  протягом  століть,  вбираючи  в  себе   досягнення   інших</w:t>
      </w:r>
      <w:r w:rsidRPr="00B22244">
        <w:rPr>
          <w:lang w:val="uk-UA"/>
        </w:rPr>
        <w:t xml:space="preserve"> </w:t>
      </w:r>
      <w:r w:rsidRPr="00B22244">
        <w:t>культур, водночас не втрачаючи оригінальних ознак.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 xml:space="preserve">      Чоловічий селянський одяг складався із сорочки до колін, що  вдягалася</w:t>
      </w:r>
      <w:r w:rsidRPr="00B22244">
        <w:rPr>
          <w:lang w:val="uk-UA"/>
        </w:rPr>
        <w:t xml:space="preserve"> </w:t>
      </w:r>
      <w:r w:rsidRPr="00B22244">
        <w:t>навипуск  та  перепоясувалась  шкір’яним  або  в’язаним  поясом,   нешироких</w:t>
      </w:r>
      <w:r w:rsidRPr="00B22244">
        <w:rPr>
          <w:lang w:val="uk-UA"/>
        </w:rPr>
        <w:t xml:space="preserve"> </w:t>
      </w:r>
      <w:r w:rsidRPr="00B22244">
        <w:t>штанів. Сорочка часто оздоблювалася вишивкою. На поясі  кріпилися  необхідні</w:t>
      </w:r>
      <w:r w:rsidRPr="00B22244">
        <w:rPr>
          <w:lang w:val="uk-UA"/>
        </w:rPr>
        <w:t xml:space="preserve"> </w:t>
      </w:r>
      <w:r w:rsidRPr="00B22244">
        <w:t>інструменти (ніж, гребінь). Взимку поверх рубахи  вдягався  хутряний  кожух,</w:t>
      </w:r>
      <w:r w:rsidRPr="00B22244">
        <w:rPr>
          <w:lang w:val="uk-UA"/>
        </w:rPr>
        <w:t xml:space="preserve"> </w:t>
      </w:r>
      <w:r w:rsidRPr="00B22244">
        <w:t>восени та навесні — сукняна свита. На  ноги  одягалися  постоли  —  стягнуті</w:t>
      </w:r>
      <w:r w:rsidRPr="00B22244">
        <w:rPr>
          <w:lang w:val="uk-UA"/>
        </w:rPr>
        <w:t xml:space="preserve"> </w:t>
      </w:r>
      <w:r w:rsidRPr="00B22244">
        <w:t>шматки  сиром’ятної  шкіри,  більш  заможні  чоловіки  —  черевики,  чоботи.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rPr>
          <w:lang w:val="uk-UA"/>
        </w:rPr>
        <w:t xml:space="preserve">         </w:t>
      </w:r>
      <w:r w:rsidRPr="00B22244">
        <w:t>Волосся  різали  під  макитру.   Цей   вид   стрижки   поступово   замінював</w:t>
      </w:r>
      <w:r w:rsidRPr="00B22244">
        <w:rPr>
          <w:lang w:val="uk-UA"/>
        </w:rPr>
        <w:t xml:space="preserve"> </w:t>
      </w:r>
      <w:r w:rsidRPr="00B22244">
        <w:t>розповсюджене в XV—XVIII  ст.ст.  гоління  голови  із  залишенням  оселедця.Бороди носили літні чоловіки.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 xml:space="preserve">      Жіночий народний одяг складався з сорочки, запаски  або  юпки,  кожуха</w:t>
      </w:r>
      <w:r w:rsidRPr="00B22244">
        <w:rPr>
          <w:lang w:val="uk-UA"/>
        </w:rPr>
        <w:t xml:space="preserve"> </w:t>
      </w:r>
      <w:r w:rsidRPr="00B22244">
        <w:t>(взимку). Дівчата заплітали волосся в одну або дві коси</w:t>
      </w:r>
      <w:r w:rsidRPr="00B22244">
        <w:rPr>
          <w:lang w:val="uk-UA"/>
        </w:rPr>
        <w:t xml:space="preserve"> </w:t>
      </w:r>
      <w:r w:rsidRPr="00B22244">
        <w:t>Голову  влітку  обв’язували  стр</w:t>
      </w:r>
      <w:r w:rsidRPr="00B22244">
        <w:rPr>
          <w:lang w:val="uk-UA"/>
        </w:rPr>
        <w:t>і</w:t>
      </w:r>
      <w:r w:rsidRPr="00B22244">
        <w:t>чкою</w:t>
      </w:r>
      <w:r w:rsidRPr="00B22244">
        <w:rPr>
          <w:lang w:val="uk-UA"/>
        </w:rPr>
        <w:t xml:space="preserve"> </w:t>
      </w:r>
      <w:r w:rsidRPr="00B22244">
        <w:t>або хусткою. Заміжні жінки  обов’язково  носили  очіпок.  Святковим  взуттям</w:t>
      </w:r>
      <w:r w:rsidRPr="00B22244">
        <w:rPr>
          <w:lang w:val="uk-UA"/>
        </w:rPr>
        <w:t xml:space="preserve"> </w:t>
      </w:r>
      <w:r w:rsidRPr="00B22244">
        <w:t>були черевики. Здебільшого</w:t>
      </w:r>
      <w:r w:rsidRPr="00B22244">
        <w:rPr>
          <w:lang w:val="uk-UA"/>
        </w:rPr>
        <w:t xml:space="preserve"> </w:t>
      </w:r>
      <w:r w:rsidRPr="00B22244">
        <w:t xml:space="preserve"> повсякденно ходили босоніж або у постолах.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 xml:space="preserve">      У степовій частині України в XIX столітті побутувала  фабрична  одежа.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val="uk-UA"/>
        </w:rPr>
      </w:pPr>
      <w:r w:rsidRPr="00B22244">
        <w:lastRenderedPageBreak/>
        <w:t>Вдягалися за міським зразком — верхні міські  сорочки,  пальта,  прямоспинні</w:t>
      </w:r>
      <w:r w:rsidRPr="00B22244">
        <w:rPr>
          <w:lang w:val="uk-UA"/>
        </w:rPr>
        <w:t xml:space="preserve"> </w:t>
      </w:r>
      <w:r w:rsidRPr="00B22244">
        <w:t>свити, кожухи у чоловіків; сарафани, спідниці, кофточки, блузки, пальта —  у</w:t>
      </w:r>
      <w:r w:rsidRPr="00B22244">
        <w:rPr>
          <w:lang w:val="uk-UA"/>
        </w:rPr>
        <w:t xml:space="preserve"> </w:t>
      </w:r>
      <w:r w:rsidRPr="00B22244">
        <w:t>жінок.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val="uk-UA"/>
        </w:rPr>
      </w:pP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val="uk-UA"/>
        </w:rPr>
      </w:pP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>Харчування.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 xml:space="preserve">      До  середини  XIX  століття  сформувався  господарський  комплекс,  що</w:t>
      </w:r>
      <w:r w:rsidRPr="00B22244">
        <w:rPr>
          <w:lang w:val="uk-UA"/>
        </w:rPr>
        <w:t xml:space="preserve"> </w:t>
      </w:r>
      <w:r w:rsidRPr="00B22244">
        <w:t>включав в себе землеробство  зі  скотарством  (при  перевазі  землеробства).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>Рибальство,  бджільництво,  мисливство   та   збиральництво   являли   собою</w:t>
      </w:r>
      <w:r w:rsidRPr="00B22244">
        <w:rPr>
          <w:lang w:val="uk-UA"/>
        </w:rPr>
        <w:t xml:space="preserve"> </w:t>
      </w:r>
      <w:r w:rsidRPr="00B22244">
        <w:t>допоміжні засоби здобуття їжі.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 xml:space="preserve">      Сіяли головним чином жито, хоча на Півдні все більше площ  віддавалося</w:t>
      </w:r>
      <w:r w:rsidRPr="00B22244">
        <w:rPr>
          <w:lang w:val="uk-UA"/>
        </w:rPr>
        <w:t xml:space="preserve"> </w:t>
      </w:r>
      <w:r w:rsidRPr="00B22244">
        <w:t>під пшеницю. Сіяли гречку, просо, ячмінь,  овес,  горох,  квасолю,  коноплі,</w:t>
      </w:r>
      <w:r w:rsidRPr="00B22244">
        <w:rPr>
          <w:lang w:val="uk-UA"/>
        </w:rPr>
        <w:t xml:space="preserve"> </w:t>
      </w:r>
      <w:r w:rsidRPr="00B22244">
        <w:t>мак, льон. Поширюється  соняшник.  З  кінця  XIX  століття  розповсюджується</w:t>
      </w:r>
      <w:r w:rsidRPr="00B22244">
        <w:rPr>
          <w:lang w:val="uk-UA"/>
        </w:rPr>
        <w:t xml:space="preserve"> </w:t>
      </w:r>
      <w:r w:rsidRPr="00B22244">
        <w:t>кукурудза, але помітної ролі в харчуванні вона не відіграє.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 xml:space="preserve">      Овочеві культури — капуста, буряк, морква, огірки, цибуля,  часник.  З</w:t>
      </w:r>
      <w:r w:rsidRPr="00B22244">
        <w:rPr>
          <w:lang w:val="uk-UA"/>
        </w:rPr>
        <w:t xml:space="preserve"> </w:t>
      </w:r>
      <w:r w:rsidRPr="00B22244">
        <w:t>XIX століття картопля починає поступово замінювати хліб в  раціоні  багатьох</w:t>
      </w:r>
      <w:r w:rsidRPr="00B22244">
        <w:rPr>
          <w:lang w:val="uk-UA"/>
        </w:rPr>
        <w:t xml:space="preserve"> </w:t>
      </w:r>
      <w:r w:rsidRPr="00B22244">
        <w:t>регіонів. Вирощувалися гарбуз,  в  південних  районах  —  кавун  і  диня.  З</w:t>
      </w:r>
      <w:r w:rsidRPr="00B22244">
        <w:rPr>
          <w:lang w:val="uk-UA"/>
        </w:rPr>
        <w:t xml:space="preserve"> </w:t>
      </w:r>
      <w:r w:rsidRPr="00B22244">
        <w:t>приправ росли пертрушка, пастерна, хрін, кріп. З садівних культур —  яблука,</w:t>
      </w:r>
      <w:r w:rsidRPr="00B22244">
        <w:rPr>
          <w:lang w:val="uk-UA"/>
        </w:rPr>
        <w:t xml:space="preserve"> </w:t>
      </w:r>
      <w:r w:rsidRPr="00B22244">
        <w:t>груші, сливи, вишні, смородина.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 xml:space="preserve">      Тваринництво складалося з вирощування корів як тяглової сили,  свиней,</w:t>
      </w:r>
      <w:r w:rsidRPr="00B22244">
        <w:rPr>
          <w:lang w:val="uk-UA"/>
        </w:rPr>
        <w:t xml:space="preserve"> </w:t>
      </w:r>
      <w:r w:rsidRPr="00B22244">
        <w:t>овець на м’ясо, птиці.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 xml:space="preserve">      Основним  способом  переробки  зерна  був  млинарський.  Мололи  жито,</w:t>
      </w:r>
      <w:r w:rsidRPr="00B22244">
        <w:rPr>
          <w:lang w:val="uk-UA"/>
        </w:rPr>
        <w:t xml:space="preserve"> </w:t>
      </w:r>
      <w:r w:rsidRPr="00B22244">
        <w:t>пшеницю, гречку, просо, ячмінь, кукурудзу. Робили  крупи  з  проса,  гречки,</w:t>
      </w:r>
      <w:r w:rsidRPr="00B22244">
        <w:rPr>
          <w:lang w:val="uk-UA"/>
        </w:rPr>
        <w:t xml:space="preserve"> </w:t>
      </w:r>
      <w:r w:rsidRPr="00B22244">
        <w:t>ячменю, пшениці, кукурудзи. На зиму солили  та  квасили  овочі  та  фрукти.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>Сушили яблука, груші, сливи, вишні, смородину, гриби, на півдні — абрикоси.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 xml:space="preserve">      М’ясо намагалися продавати через його дорожнечу. Інколи  продавали  не</w:t>
      </w:r>
      <w:r w:rsidRPr="00B22244">
        <w:rPr>
          <w:lang w:val="uk-UA"/>
        </w:rPr>
        <w:t xml:space="preserve"> </w:t>
      </w:r>
      <w:r w:rsidRPr="00B22244">
        <w:t>тільки надлишки, але й  те,  що  було  необхідно  для  власного  споживання.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lastRenderedPageBreak/>
        <w:t>Свинину звлишали собі, продавали  яловичину  та  телятину.  Худобу  звичайно</w:t>
      </w:r>
      <w:r w:rsidRPr="00B22244">
        <w:rPr>
          <w:lang w:val="uk-UA"/>
        </w:rPr>
        <w:t xml:space="preserve"> </w:t>
      </w:r>
      <w:r w:rsidRPr="00B22244">
        <w:t>забивали двіч</w:t>
      </w:r>
      <w:r w:rsidRPr="00B22244">
        <w:rPr>
          <w:lang w:val="uk-UA"/>
        </w:rPr>
        <w:t>і</w:t>
      </w:r>
      <w:r w:rsidRPr="00B22244">
        <w:t xml:space="preserve"> на рік — на Різдво та на Паску. Сало солили,  м’ясо  готували</w:t>
      </w:r>
      <w:r w:rsidRPr="00B22244">
        <w:rPr>
          <w:lang w:val="uk-UA"/>
        </w:rPr>
        <w:t xml:space="preserve"> </w:t>
      </w:r>
      <w:r w:rsidRPr="00B22244">
        <w:t>свіжим або мороженим, інколи теж солили. Кишки  та  шлунок  після  ретельної</w:t>
      </w:r>
      <w:r w:rsidRPr="00B22244">
        <w:rPr>
          <w:lang w:val="uk-UA"/>
        </w:rPr>
        <w:t xml:space="preserve"> </w:t>
      </w:r>
      <w:r w:rsidRPr="00B22244">
        <w:t>обробки начиняли м’ясом, салом, кров’ю, і робили ковбаси, кров’янки.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 xml:space="preserve">      З молочних продуктів готували сир, в Карпатах  та  там,  де  розводили</w:t>
      </w:r>
      <w:r w:rsidRPr="00B22244">
        <w:rPr>
          <w:lang w:val="uk-UA"/>
        </w:rPr>
        <w:t xml:space="preserve"> </w:t>
      </w:r>
      <w:r w:rsidRPr="00B22244">
        <w:t>овець на молоко, готували  овечу  бринзу.  Готували  сметану,  яку  частково</w:t>
      </w:r>
      <w:r w:rsidRPr="00B22244">
        <w:rPr>
          <w:lang w:val="uk-UA"/>
        </w:rPr>
        <w:t xml:space="preserve"> </w:t>
      </w:r>
      <w:r w:rsidRPr="00B22244">
        <w:t>переробляли в масло, здебільшого на  продаж.  Молоко  квасили  на  кисляк  і</w:t>
      </w:r>
      <w:r w:rsidRPr="00B22244">
        <w:rPr>
          <w:lang w:val="uk-UA"/>
        </w:rPr>
        <w:t xml:space="preserve"> </w:t>
      </w:r>
      <w:r w:rsidRPr="00B22244">
        <w:t>ряжанку.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 xml:space="preserve">      Рибальство було підмогою до бідного на білки  селянського  харчування.</w:t>
      </w:r>
      <w:r w:rsidRPr="00B22244">
        <w:rPr>
          <w:lang w:val="uk-UA"/>
        </w:rPr>
        <w:t xml:space="preserve"> </w:t>
      </w:r>
      <w:r w:rsidRPr="00B22244">
        <w:t>Рибу солили або в’ялили.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 xml:space="preserve">      Повсякденні страви. Найбільш поширеними стравами  були  виготовлені  з</w:t>
      </w:r>
      <w:r w:rsidRPr="00B22244">
        <w:rPr>
          <w:lang w:val="uk-UA"/>
        </w:rPr>
        <w:t xml:space="preserve"> </w:t>
      </w:r>
      <w:r w:rsidRPr="00B22244">
        <w:t>рослинних складників.  Більшу  роль  відігравали  страви  з  зернових.  Каші</w:t>
      </w:r>
      <w:r w:rsidRPr="00B22244">
        <w:rPr>
          <w:lang w:val="uk-UA"/>
        </w:rPr>
        <w:t xml:space="preserve"> </w:t>
      </w:r>
      <w:r w:rsidRPr="00B22244">
        <w:t>виготовлялися з проса, гречки, кукурудзи,  ячменю,  вівса,  зрідка  пшениці.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>Каші з жита не готували. Готували рідкі кашоподібні страви  —  куліш,  ячний</w:t>
      </w:r>
      <w:r w:rsidRPr="00B22244">
        <w:rPr>
          <w:lang w:val="uk-UA"/>
        </w:rPr>
        <w:t xml:space="preserve"> </w:t>
      </w:r>
      <w:r w:rsidRPr="00B22244">
        <w:t>крупник.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 xml:space="preserve">      Хліб цінувався біл</w:t>
      </w:r>
      <w:r w:rsidRPr="00B22244">
        <w:rPr>
          <w:lang w:val="uk-UA"/>
        </w:rPr>
        <w:t>ьше</w:t>
      </w:r>
      <w:r w:rsidRPr="00B22244">
        <w:t xml:space="preserve"> за всі інші печені страви.  В  Україні  пекли  хліб</w:t>
      </w:r>
      <w:r w:rsidRPr="00B22244">
        <w:rPr>
          <w:lang w:val="uk-UA"/>
        </w:rPr>
        <w:t xml:space="preserve"> </w:t>
      </w:r>
      <w:r w:rsidRPr="00B22244">
        <w:t>переважно з житньої муки. Але у другій половині XIX століття  із  зубожінням</w:t>
      </w:r>
      <w:r w:rsidRPr="00B22244">
        <w:rPr>
          <w:lang w:val="uk-UA"/>
        </w:rPr>
        <w:t xml:space="preserve"> </w:t>
      </w:r>
      <w:r w:rsidRPr="00B22244">
        <w:t>селянства в жито почали домішувати іншу муку. На Полтавщині  і  Слобожанщині</w:t>
      </w:r>
      <w:r w:rsidRPr="00B22244">
        <w:rPr>
          <w:lang w:val="uk-UA"/>
        </w:rPr>
        <w:t xml:space="preserve"> </w:t>
      </w:r>
      <w:r w:rsidRPr="00B22244">
        <w:t>домішували гречку, на Поліссі — картопляну, У Західній  Україні  —  ячмінну,</w:t>
      </w:r>
      <w:r w:rsidRPr="00B22244">
        <w:rPr>
          <w:lang w:val="uk-UA"/>
        </w:rPr>
        <w:t xml:space="preserve"> </w:t>
      </w:r>
      <w:r w:rsidRPr="00B22244">
        <w:t>кукурудзяну,  вівсяну.  Хліб  завдавали  у  дерев’яній</w:t>
      </w:r>
      <w:r w:rsidRPr="00B22244">
        <w:rPr>
          <w:lang w:val="uk-UA"/>
        </w:rPr>
        <w:t xml:space="preserve"> </w:t>
      </w:r>
      <w:r w:rsidRPr="00B22244">
        <w:t>діжці  на  залишкові</w:t>
      </w:r>
      <w:r w:rsidRPr="00B22244">
        <w:rPr>
          <w:lang w:val="uk-UA"/>
        </w:rPr>
        <w:t xml:space="preserve"> </w:t>
      </w:r>
      <w:r w:rsidRPr="00B22244">
        <w:t>розчини з минулої випічки, вимішували спочатку  дерев’яною  кописткою,  а  з</w:t>
      </w:r>
      <w:r w:rsidRPr="00B22244">
        <w:rPr>
          <w:lang w:val="uk-UA"/>
        </w:rPr>
        <w:t xml:space="preserve"> </w:t>
      </w:r>
      <w:r w:rsidRPr="00B22244">
        <w:t>додаванням борошна та загустінням тіста — рукою.  Тісто  підходило  декілька</w:t>
      </w:r>
      <w:r w:rsidRPr="00B22244">
        <w:rPr>
          <w:lang w:val="uk-UA"/>
        </w:rPr>
        <w:t xml:space="preserve"> </w:t>
      </w:r>
      <w:r w:rsidRPr="00B22244">
        <w:t>годин у теплому місці, потім його сажали у піч, на дубовому або  капустяному</w:t>
      </w:r>
      <w:r w:rsidRPr="00B22244">
        <w:rPr>
          <w:lang w:val="uk-UA"/>
        </w:rPr>
        <w:t xml:space="preserve"> </w:t>
      </w:r>
      <w:r w:rsidRPr="00B22244">
        <w:t>листі,  без  форми.  Хліб  пекли  жінки,  рідше  дівчата,  раз  на  тиждень,</w:t>
      </w:r>
      <w:r w:rsidRPr="00B22244">
        <w:rPr>
          <w:lang w:val="uk-UA"/>
        </w:rPr>
        <w:t xml:space="preserve"> </w:t>
      </w:r>
      <w:r w:rsidRPr="00B22244">
        <w:t>найчастіше в суботу. З випіканням хліба  було  пов’язано  багато  заборон  і</w:t>
      </w:r>
      <w:r w:rsidRPr="00B22244">
        <w:rPr>
          <w:lang w:val="uk-UA"/>
        </w:rPr>
        <w:t xml:space="preserve"> </w:t>
      </w:r>
      <w:r w:rsidRPr="00B22244">
        <w:t>правил.  Так:  не  можна  було  випікати  хліб  у  п’ятницю,  тримати  двері</w:t>
      </w:r>
      <w:r w:rsidRPr="00B22244">
        <w:rPr>
          <w:lang w:val="uk-UA"/>
        </w:rPr>
        <w:t xml:space="preserve"> </w:t>
      </w:r>
      <w:r w:rsidRPr="00B22244">
        <w:t>відчиненими при садженні хліба у піч.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 xml:space="preserve">      З  супів були розповсюджені два. Це різні види борщу,  капусняк.  Борщ</w:t>
      </w:r>
      <w:r w:rsidRPr="00B22244">
        <w:rPr>
          <w:lang w:val="uk-UA"/>
        </w:rPr>
        <w:t xml:space="preserve"> </w:t>
      </w:r>
      <w:r w:rsidRPr="00B22244">
        <w:t>готували  найчастіше  з  буряком,  капустою,  морквою,  картоплею   (у   XIX</w:t>
      </w:r>
      <w:r w:rsidRPr="00B22244">
        <w:rPr>
          <w:lang w:val="uk-UA"/>
        </w:rPr>
        <w:t xml:space="preserve"> </w:t>
      </w:r>
      <w:r w:rsidRPr="00B22244">
        <w:lastRenderedPageBreak/>
        <w:t>столітті). На півдні додавали картоплю. На  свята  в  борщ  клали  м’ясо,  у</w:t>
      </w:r>
      <w:r w:rsidRPr="00B22244">
        <w:rPr>
          <w:lang w:val="uk-UA"/>
        </w:rPr>
        <w:t xml:space="preserve"> </w:t>
      </w:r>
      <w:r w:rsidRPr="00B22244">
        <w:t>будні заправляли салом. У піст в юшку клали сушену рибу,  заправляли  олією.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>Навесні готували зелений борщ з  щавлю,  к</w:t>
      </w:r>
      <w:r w:rsidRPr="00B22244">
        <w:rPr>
          <w:lang w:val="uk-UA"/>
        </w:rPr>
        <w:t>р</w:t>
      </w:r>
      <w:r w:rsidRPr="00B22244">
        <w:t>опиви,  лободи,  кропу,  петрушки.</w:t>
      </w:r>
      <w:r w:rsidRPr="00B22244">
        <w:rPr>
          <w:lang w:val="uk-UA"/>
        </w:rPr>
        <w:t xml:space="preserve"> </w:t>
      </w:r>
      <w:r w:rsidRPr="00B22244">
        <w:t>Заправляли сметаною і вареними яйцями.  Влітку  готували  холодний  борщ  на</w:t>
      </w:r>
      <w:r w:rsidRPr="00B22244">
        <w:rPr>
          <w:lang w:val="uk-UA"/>
        </w:rPr>
        <w:t xml:space="preserve"> </w:t>
      </w:r>
      <w:r w:rsidRPr="00B22244">
        <w:t>сироватці, який не варили. До сироватки додавали варену картоплю або  буряк,</w:t>
      </w:r>
      <w:r w:rsidRPr="00B22244">
        <w:rPr>
          <w:lang w:val="uk-UA"/>
        </w:rPr>
        <w:t xml:space="preserve"> </w:t>
      </w:r>
      <w:r w:rsidRPr="00B22244">
        <w:t>петрушку, кріп, цибулю, по можливості круте яйце і сметану.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 xml:space="preserve">      Молочні страви були досить розповсюджені. На столі бували сир,  молоко</w:t>
      </w:r>
      <w:r w:rsidRPr="00B22244">
        <w:rPr>
          <w:lang w:val="uk-UA"/>
        </w:rPr>
        <w:t xml:space="preserve"> </w:t>
      </w:r>
      <w:r w:rsidRPr="00B22244">
        <w:t>свіже і кисле, в Карпатах — бринза.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 xml:space="preserve">      Пили узвари з сухих і свіжих фруктів та ягід, кваси,  настої  з  трав.</w:t>
      </w:r>
      <w:r w:rsidRPr="00B22244">
        <w:rPr>
          <w:lang w:val="uk-UA"/>
        </w:rPr>
        <w:t xml:space="preserve"> </w:t>
      </w:r>
      <w:r w:rsidRPr="00B22244">
        <w:t>Хмільний мед і пиво в XIX столітті вже майже не готували.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val="uk-UA"/>
        </w:rPr>
      </w:pPr>
      <w:r w:rsidRPr="00B22244">
        <w:t xml:space="preserve">      Хліб мав і  велике  ритуальне  значення.  На  весілля  пекли  коровай.</w:t>
      </w:r>
      <w:r w:rsidRPr="00B22244">
        <w:rPr>
          <w:lang w:val="uk-UA"/>
        </w:rPr>
        <w:t xml:space="preserve"> </w:t>
      </w:r>
      <w:r w:rsidRPr="00B22244">
        <w:t>Короваї виготовляли у обох молодих і ділили під час їх дарування.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val="uk-UA"/>
        </w:rPr>
      </w:pP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val="uk-UA"/>
        </w:rPr>
      </w:pPr>
      <w:r w:rsidRPr="00B22244">
        <w:rPr>
          <w:lang w:val="uk-UA"/>
        </w:rPr>
        <w:t>Гра з використання м</w:t>
      </w:r>
      <w:r w:rsidRPr="00B22244">
        <w:t>’</w:t>
      </w:r>
      <w:r w:rsidRPr="00B22244">
        <w:rPr>
          <w:lang w:val="uk-UA"/>
        </w:rPr>
        <w:t xml:space="preserve">яча </w:t>
      </w:r>
      <w:r w:rsidRPr="00B22244">
        <w:t xml:space="preserve">: </w:t>
      </w:r>
      <w:r w:rsidRPr="00B22244">
        <w:rPr>
          <w:lang w:val="uk-UA"/>
        </w:rPr>
        <w:t>«Я знаю 5 українських страв» Розвиток творчої уяви: Якби я був директором ресторану, то чим би здивував іноземних туристів?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val="uk-UA"/>
        </w:rPr>
      </w:pPr>
      <w:r w:rsidRPr="00B22244">
        <w:rPr>
          <w:lang w:val="uk-UA"/>
        </w:rPr>
        <w:t>Конкурс страв української кухні : «Завітайте до нас на куліш»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>Побут і звичаї.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 xml:space="preserve">      Духовну культуру й побу</w:t>
      </w:r>
      <w:r w:rsidRPr="00B22244">
        <w:rPr>
          <w:lang w:val="uk-UA"/>
        </w:rPr>
        <w:t>т</w:t>
      </w:r>
      <w:r w:rsidRPr="00B22244">
        <w:t xml:space="preserve"> суспільства визначав принцип  корпоративності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>— належності індивіду до  соціальної  групи.  Сільс</w:t>
      </w:r>
      <w:r w:rsidRPr="00B22244">
        <w:rPr>
          <w:lang w:val="uk-UA"/>
        </w:rPr>
        <w:t>ь</w:t>
      </w:r>
      <w:r w:rsidRPr="00B22244">
        <w:t>ка  територіальна  община</w:t>
      </w:r>
      <w:r w:rsidRPr="00B22244">
        <w:rPr>
          <w:lang w:val="uk-UA"/>
        </w:rPr>
        <w:t xml:space="preserve"> </w:t>
      </w:r>
      <w:r w:rsidRPr="00B22244">
        <w:t>називалася громадою. З часом значення общини зменшувалося.  Але  цей  процес</w:t>
      </w:r>
      <w:r w:rsidRPr="00B22244">
        <w:rPr>
          <w:lang w:val="uk-UA"/>
        </w:rPr>
        <w:t xml:space="preserve"> </w:t>
      </w:r>
      <w:r w:rsidRPr="00B22244">
        <w:t>був нерівномірним. Якщо на Правобережній та Західній Україні  вона  втратила</w:t>
      </w:r>
      <w:r w:rsidRPr="00B22244">
        <w:rPr>
          <w:lang w:val="uk-UA"/>
        </w:rPr>
        <w:t xml:space="preserve"> </w:t>
      </w:r>
      <w:r w:rsidRPr="00B22244">
        <w:t>своє значення вже в XVII-XVIII століттях, то На  Лівобережжі  вона  існуваладо XVIII століття. У житті дореволюційного села  поряд  з  офіційним  правом</w:t>
      </w:r>
      <w:r w:rsidRPr="00B22244">
        <w:rPr>
          <w:lang w:val="uk-UA"/>
        </w:rPr>
        <w:t xml:space="preserve"> </w:t>
      </w:r>
      <w:r w:rsidRPr="00B22244">
        <w:t xml:space="preserve">зберігало  силу  і  право   звичаєве.   Існувало   два   типи   </w:t>
      </w:r>
      <w:r w:rsidRPr="00B22244">
        <w:lastRenderedPageBreak/>
        <w:t>громадського</w:t>
      </w:r>
      <w:r w:rsidRPr="00B22244">
        <w:rPr>
          <w:lang w:val="uk-UA"/>
        </w:rPr>
        <w:t xml:space="preserve"> </w:t>
      </w:r>
      <w:r w:rsidRPr="00B22244">
        <w:t xml:space="preserve">землеволодіння  —  </w:t>
      </w:r>
      <w:r w:rsidRPr="00B22244">
        <w:rPr>
          <w:lang w:val="uk-UA"/>
        </w:rPr>
        <w:t>г</w:t>
      </w:r>
      <w:r w:rsidRPr="00B22244">
        <w:t>ромадсько-подушний  і  громадсько-подвірний.  Періодичні</w:t>
      </w:r>
      <w:r w:rsidRPr="00B22244">
        <w:rPr>
          <w:lang w:val="uk-UA"/>
        </w:rPr>
        <w:t xml:space="preserve"> </w:t>
      </w:r>
      <w:r w:rsidRPr="00B22244">
        <w:t>переділи  землі  були  великою  подією  в  селі.  Громада  мала  право   при</w:t>
      </w:r>
      <w:r w:rsidRPr="00B22244">
        <w:rPr>
          <w:lang w:val="uk-UA"/>
        </w:rPr>
        <w:t xml:space="preserve"> </w:t>
      </w:r>
      <w:r w:rsidRPr="00B22244">
        <w:t>несправній сплаті податків відібрати частину  землі  в  одного  господаря  і</w:t>
      </w:r>
      <w:r w:rsidRPr="00B22244">
        <w:rPr>
          <w:lang w:val="uk-UA"/>
        </w:rPr>
        <w:t xml:space="preserve"> </w:t>
      </w:r>
      <w:r w:rsidRPr="00B22244">
        <w:t>передати  іншому.  У  користуванні   громади   знаходилися   спільні   ліси,</w:t>
      </w:r>
      <w:r w:rsidRPr="00B22244">
        <w:rPr>
          <w:lang w:val="uk-UA"/>
        </w:rPr>
        <w:t xml:space="preserve"> </w:t>
      </w:r>
      <w:r w:rsidRPr="00B22244">
        <w:t>водоймища,  пасовища.  Громада  контролювала  проведення  ярмарків,  корчем,</w:t>
      </w:r>
      <w:r w:rsidRPr="00B22244">
        <w:rPr>
          <w:lang w:val="uk-UA"/>
        </w:rPr>
        <w:t xml:space="preserve"> </w:t>
      </w:r>
      <w:r w:rsidRPr="00B22244">
        <w:t>базарів. Вона слідкувала за  станом  доріг, мостів,  громадських  будівель.Кругова порука мала місце при відбуванні казенних повинностей.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 xml:space="preserve">      Члени громади спільно наймали пастухів для догляду за стадом.  Платили</w:t>
      </w:r>
      <w:r w:rsidRPr="00B22244">
        <w:rPr>
          <w:lang w:val="uk-UA"/>
        </w:rPr>
        <w:t xml:space="preserve"> </w:t>
      </w:r>
      <w:r w:rsidRPr="00B22244">
        <w:t>пастуху як в грошовій, так і в натуральній формі. Крім  того,  господарі  по</w:t>
      </w:r>
      <w:r w:rsidRPr="00B22244">
        <w:rPr>
          <w:lang w:val="uk-UA"/>
        </w:rPr>
        <w:t xml:space="preserve"> </w:t>
      </w:r>
      <w:r w:rsidRPr="00B22244">
        <w:t>черзі давали пастуху одноденний харч.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 xml:space="preserve">      Для оранки важких грунтів інколи необхідно  було  впрягати  три-чотири</w:t>
      </w:r>
      <w:r w:rsidRPr="00B22244">
        <w:rPr>
          <w:lang w:val="uk-UA"/>
        </w:rPr>
        <w:t xml:space="preserve"> </w:t>
      </w:r>
      <w:r w:rsidRPr="00B22244">
        <w:t>пари коней. В таких  випадках  селяни  об’єднувалися  для  спільної  обробки</w:t>
      </w:r>
      <w:r w:rsidRPr="00B22244">
        <w:rPr>
          <w:lang w:val="uk-UA"/>
        </w:rPr>
        <w:t xml:space="preserve"> </w:t>
      </w:r>
      <w:r w:rsidRPr="00B22244">
        <w:t>землі.  Розповсюдженою  була  форма  допомоги  на  відробіток,  тобто   люди</w:t>
      </w:r>
      <w:r w:rsidRPr="00B22244">
        <w:rPr>
          <w:lang w:val="uk-UA"/>
        </w:rPr>
        <w:t xml:space="preserve"> </w:t>
      </w:r>
      <w:r w:rsidRPr="00B22244">
        <w:t>працювали по черзі один за одного.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 xml:space="preserve">      Важливу роль у громадському житті відігравала церква, відвідання  якої</w:t>
      </w:r>
      <w:r w:rsidRPr="00B22244">
        <w:rPr>
          <w:lang w:val="uk-UA"/>
        </w:rPr>
        <w:t xml:space="preserve"> </w:t>
      </w:r>
      <w:r w:rsidRPr="00B22244">
        <w:t>вважалося  обов’язком  кожного  християнина.  За  цим  стежили  представники</w:t>
      </w:r>
      <w:r w:rsidRPr="00B22244">
        <w:rPr>
          <w:lang w:val="uk-UA"/>
        </w:rPr>
        <w:t xml:space="preserve"> </w:t>
      </w:r>
      <w:r w:rsidRPr="00B22244">
        <w:t>духовенства. Але вони самі відзначали, що люди ходять не “в церкву”  а  “під</w:t>
      </w:r>
      <w:r w:rsidRPr="00B22244">
        <w:rPr>
          <w:lang w:val="uk-UA"/>
        </w:rPr>
        <w:t xml:space="preserve"> </w:t>
      </w:r>
      <w:r w:rsidRPr="00B22244">
        <w:t>церкву”, тобто поспілкуватись,  почути  останні  новини.  Своєрідним  клубом</w:t>
      </w:r>
      <w:r w:rsidRPr="00B22244">
        <w:rPr>
          <w:lang w:val="uk-UA"/>
        </w:rPr>
        <w:t xml:space="preserve"> </w:t>
      </w:r>
      <w:r w:rsidRPr="00B22244">
        <w:t>була корчма. Сюди збиралося в години дозвілля все  село.  Тут  же  у  корчмі</w:t>
      </w:r>
      <w:r w:rsidRPr="00B22244">
        <w:rPr>
          <w:lang w:val="uk-UA"/>
        </w:rPr>
        <w:t xml:space="preserve"> </w:t>
      </w:r>
      <w:r w:rsidRPr="00B22244">
        <w:t>укладалися різні усні угоди,  які  скріплювалися  рукобиттям  та  могоричем.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B22244">
        <w:t>Статевікова диференціяція в  селі  була  чітко  визначена.  Вона  регулювала</w:t>
      </w:r>
      <w:r w:rsidRPr="00B22244">
        <w:rPr>
          <w:lang w:val="uk-UA"/>
        </w:rPr>
        <w:t xml:space="preserve"> </w:t>
      </w:r>
      <w:r w:rsidRPr="00B22244">
        <w:t>розподіл праці, права  і  обов’язки,  регулювала  норми  поведінки.  Панував</w:t>
      </w:r>
      <w:r w:rsidRPr="00B22244">
        <w:rPr>
          <w:lang w:val="uk-UA"/>
        </w:rPr>
        <w:t xml:space="preserve"> </w:t>
      </w:r>
      <w:r w:rsidRPr="00B22244">
        <w:t>патріархат, наприклад жінки не могли входити до виборних орг</w:t>
      </w:r>
      <w:r w:rsidRPr="00B22244">
        <w:rPr>
          <w:lang w:val="uk-UA"/>
        </w:rPr>
        <w:t>а</w:t>
      </w:r>
      <w:r w:rsidRPr="00B22244">
        <w:t>нів громади.</w:t>
      </w:r>
    </w:p>
    <w:p w:rsidR="00B22244" w:rsidRPr="00B22244" w:rsidRDefault="00B22244" w:rsidP="00B22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val="uk-UA"/>
        </w:rPr>
      </w:pPr>
      <w:r w:rsidRPr="00B22244">
        <w:t xml:space="preserve">      </w:t>
      </w:r>
      <w:r w:rsidRPr="00B22244">
        <w:rPr>
          <w:lang w:val="uk-UA"/>
        </w:rPr>
        <w:t>В</w:t>
      </w:r>
      <w:r w:rsidRPr="00B22244">
        <w:t xml:space="preserve"> окремі громади збиралась молодь. З такої парубочої громади  обирався</w:t>
      </w:r>
      <w:r w:rsidRPr="00B22244">
        <w:rPr>
          <w:lang w:val="uk-UA"/>
        </w:rPr>
        <w:t xml:space="preserve"> </w:t>
      </w:r>
      <w:r w:rsidRPr="00B22244">
        <w:t>ватажок, який захищав інтереси громади, організовував дозвілля. Менш  чіткою</w:t>
      </w:r>
      <w:r w:rsidRPr="00B22244">
        <w:rPr>
          <w:lang w:val="uk-UA"/>
        </w:rPr>
        <w:t xml:space="preserve"> </w:t>
      </w:r>
      <w:r w:rsidRPr="00B22244">
        <w:t>була організація дівочих громад,  які  поступово  зливалися  з  парубковими.</w:t>
      </w:r>
      <w:r w:rsidRPr="00B22244">
        <w:rPr>
          <w:lang w:val="uk-UA"/>
        </w:rPr>
        <w:t xml:space="preserve"> </w:t>
      </w:r>
      <w:r w:rsidRPr="00B22244">
        <w:t xml:space="preserve">Улітку молодь вечорами збиралась у загальноприйнятих  </w:t>
      </w:r>
      <w:r w:rsidRPr="00B22244">
        <w:lastRenderedPageBreak/>
        <w:t>місцях  на  розваги  і</w:t>
      </w:r>
      <w:r w:rsidRPr="00B22244">
        <w:rPr>
          <w:lang w:val="uk-UA"/>
        </w:rPr>
        <w:t xml:space="preserve"> ь</w:t>
      </w:r>
      <w:r w:rsidRPr="00B22244">
        <w:t>танці, а в холодний час — у спеціально найнятих хатах на вечорниці.</w:t>
      </w:r>
    </w:p>
    <w:p w:rsidR="00B22244" w:rsidRPr="00B22244" w:rsidRDefault="00B22244" w:rsidP="00B22244">
      <w:pPr>
        <w:spacing w:line="360" w:lineRule="auto"/>
        <w:jc w:val="both"/>
        <w:rPr>
          <w:b/>
          <w:iCs/>
          <w:lang w:val="uk-UA"/>
        </w:rPr>
      </w:pPr>
      <w:r w:rsidRPr="00B22244">
        <w:rPr>
          <w:b/>
          <w:iCs/>
          <w:lang w:val="uk-UA"/>
        </w:rPr>
        <w:t xml:space="preserve">Домашнє завдання:  </w:t>
      </w:r>
    </w:p>
    <w:p w:rsidR="00B22244" w:rsidRPr="00B22244" w:rsidRDefault="00B22244" w:rsidP="00B22244">
      <w:pPr>
        <w:numPr>
          <w:ilvl w:val="0"/>
          <w:numId w:val="2"/>
        </w:numPr>
        <w:spacing w:line="360" w:lineRule="auto"/>
        <w:jc w:val="both"/>
        <w:rPr>
          <w:iCs/>
          <w:lang w:val="uk-UA"/>
        </w:rPr>
      </w:pPr>
      <w:r w:rsidRPr="00B22244">
        <w:rPr>
          <w:iCs/>
          <w:lang w:val="uk-UA"/>
        </w:rPr>
        <w:t>Зробити макет української хати.</w:t>
      </w:r>
    </w:p>
    <w:p w:rsidR="00B22244" w:rsidRPr="00B22244" w:rsidRDefault="00B22244" w:rsidP="00B22244">
      <w:pPr>
        <w:numPr>
          <w:ilvl w:val="0"/>
          <w:numId w:val="2"/>
        </w:numPr>
        <w:spacing w:line="360" w:lineRule="auto"/>
        <w:jc w:val="both"/>
        <w:rPr>
          <w:iCs/>
          <w:lang w:val="uk-UA"/>
        </w:rPr>
      </w:pPr>
      <w:r w:rsidRPr="00B22244">
        <w:rPr>
          <w:iCs/>
          <w:lang w:val="uk-UA"/>
        </w:rPr>
        <w:t>Написати твір – роздум на тему: «Чому і для чого потрібно відроджувати українські традиції?»</w:t>
      </w:r>
    </w:p>
    <w:p w:rsidR="00B22244" w:rsidRPr="00B22244" w:rsidRDefault="00B22244" w:rsidP="00B22244">
      <w:pPr>
        <w:numPr>
          <w:ilvl w:val="0"/>
          <w:numId w:val="2"/>
        </w:numPr>
        <w:spacing w:line="360" w:lineRule="auto"/>
        <w:jc w:val="both"/>
        <w:rPr>
          <w:iCs/>
          <w:lang w:val="uk-UA"/>
        </w:rPr>
      </w:pPr>
      <w:r w:rsidRPr="00B22244">
        <w:rPr>
          <w:iCs/>
          <w:lang w:val="uk-UA"/>
        </w:rPr>
        <w:t>Проведення літературно-музичної композиції «Андріївські вечорниці»</w:t>
      </w:r>
    </w:p>
    <w:p w:rsidR="009C41F6" w:rsidRDefault="009C41F6" w:rsidP="009C41F6">
      <w:pPr>
        <w:spacing w:line="360" w:lineRule="auto"/>
        <w:jc w:val="center"/>
        <w:rPr>
          <w:b/>
          <w:iCs/>
          <w:lang w:val="uk-UA"/>
        </w:rPr>
      </w:pPr>
    </w:p>
    <w:p w:rsidR="001B43EF" w:rsidRPr="009C41F6" w:rsidRDefault="001B43EF">
      <w:pPr>
        <w:rPr>
          <w:lang w:val="uk-UA"/>
        </w:rPr>
      </w:pPr>
    </w:p>
    <w:sectPr w:rsidR="001B43EF" w:rsidRPr="009C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F4236"/>
    <w:multiLevelType w:val="hybridMultilevel"/>
    <w:tmpl w:val="BCB04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461F38"/>
    <w:multiLevelType w:val="hybridMultilevel"/>
    <w:tmpl w:val="1ADA6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31C"/>
    <w:rsid w:val="001B43EF"/>
    <w:rsid w:val="006E04B8"/>
    <w:rsid w:val="00743DA3"/>
    <w:rsid w:val="009C41F6"/>
    <w:rsid w:val="00B22244"/>
    <w:rsid w:val="00C7531C"/>
    <w:rsid w:val="00F0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1F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1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1F6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9C41F6"/>
    <w:pPr>
      <w:autoSpaceDE w:val="0"/>
      <w:autoSpaceDN w:val="0"/>
      <w:spacing w:line="360" w:lineRule="auto"/>
      <w:ind w:firstLine="720"/>
      <w:jc w:val="both"/>
    </w:pPr>
    <w:rPr>
      <w:sz w:val="26"/>
      <w:szCs w:val="26"/>
      <w:lang w:val="uk-UA"/>
    </w:rPr>
  </w:style>
  <w:style w:type="character" w:customStyle="1" w:styleId="20">
    <w:name w:val="Основной текст 2 Знак"/>
    <w:basedOn w:val="a0"/>
    <w:link w:val="2"/>
    <w:rsid w:val="009C41F6"/>
    <w:rPr>
      <w:rFonts w:ascii="Times New Roman" w:eastAsia="Times New Roman" w:hAnsi="Times New Roman" w:cs="Times New Roman"/>
      <w:sz w:val="26"/>
      <w:szCs w:val="2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1F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1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1F6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9C41F6"/>
    <w:pPr>
      <w:autoSpaceDE w:val="0"/>
      <w:autoSpaceDN w:val="0"/>
      <w:spacing w:line="360" w:lineRule="auto"/>
      <w:ind w:firstLine="720"/>
      <w:jc w:val="both"/>
    </w:pPr>
    <w:rPr>
      <w:sz w:val="26"/>
      <w:szCs w:val="26"/>
      <w:lang w:val="uk-UA"/>
    </w:rPr>
  </w:style>
  <w:style w:type="character" w:customStyle="1" w:styleId="20">
    <w:name w:val="Основной текст 2 Знак"/>
    <w:basedOn w:val="a0"/>
    <w:link w:val="2"/>
    <w:rsid w:val="009C41F6"/>
    <w:rPr>
      <w:rFonts w:ascii="Times New Roman" w:eastAsia="Times New Roman" w:hAnsi="Times New Roman" w:cs="Times New Roman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2647</Words>
  <Characters>15094</Characters>
  <Application>Microsoft Office Word</Application>
  <DocSecurity>0</DocSecurity>
  <Lines>125</Lines>
  <Paragraphs>35</Paragraphs>
  <ScaleCrop>false</ScaleCrop>
  <Company>Home</Company>
  <LinksUpToDate>false</LinksUpToDate>
  <CharactersWithSpaces>17706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2015-12-15T06:24:00Z</dcterms:created>
  <dcterms:modified xsi:type="dcterms:W3CDTF">2015-12-15T07:01:00Z</dcterms:modified>
</cp:coreProperties>
</file>